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F8E20" w14:textId="12AEB8C2" w:rsidR="009E3178" w:rsidRDefault="009E3178">
      <w:r>
        <w:t>SK Jiskra Domažlice – Zápis do městské kroniky za rok 2025</w:t>
      </w:r>
      <w:r>
        <w:br/>
      </w:r>
      <w:r>
        <w:br/>
      </w:r>
      <w:r>
        <w:t>Sportovní klub SK Jiskra Domažlice sdružuje čtyři sportovní oddíly: florbal, krasobruslení, stolní tenis a plavecké sporty. V průběhu roku 2025 spolek zajišťoval sportovní přípravu dětí, mládeže i dospělých a významně se podílel na rozvoji sportovního života ve městě Domažlice. K 31. 12. 2025 činila celková členská základna 392 členů, z toho 274 dětí a mládeže ve věku 3–18 let a 118 dospělých členů.</w:t>
      </w:r>
      <w:r>
        <w:br/>
      </w:r>
      <w:r>
        <w:br/>
        <w:t>Členské stavy jednotlivých oddílů k 31. 12. 2025:</w:t>
      </w:r>
      <w:r>
        <w:br/>
        <w:t>Florbal: 133 členů (74 dětí a mládeže, 59 dospělých).</w:t>
      </w:r>
      <w:r>
        <w:br/>
        <w:t>Kras</w:t>
      </w:r>
      <w:r>
        <w:t>obruslení: 121 členů (78 dětí a mládeže, 17 dospělých).</w:t>
      </w:r>
      <w:r>
        <w:br/>
        <w:t>Stolní tenis: 31 členů (14 dětí a mládeže, 17 dospělých).</w:t>
      </w:r>
      <w:r>
        <w:br/>
        <w:t>Plavecké sporty: 133 členů (108 dětí a mládeže, 25 dospělých).</w:t>
      </w:r>
      <w:r>
        <w:br/>
      </w:r>
      <w:r>
        <w:br/>
        <w:t>Oddíl plaveckých sportů patřil svou činností i počtem členů k nejaktivnějším složkám spolku. K 31. 12. 2025 měl 133 členů, z toho 108 dětí a mládeže a 25 dospělých. Oddíl dlouhodobě klade důraz na práci s nejmladšími sportovci – každoročně přivítá přibližně 40 nových dětí, které vstupují do přípravných kurzů již od 5 let věku.</w:t>
      </w:r>
      <w:r>
        <w:br/>
      </w:r>
      <w:r>
        <w:br/>
      </w:r>
      <w:proofErr w:type="spellStart"/>
      <w:r w:rsidRPr="009E3178">
        <w:t>Hlavní</w:t>
      </w:r>
      <w:proofErr w:type="spellEnd"/>
      <w:r w:rsidRPr="009E3178">
        <w:t xml:space="preserve"> </w:t>
      </w:r>
      <w:proofErr w:type="spellStart"/>
      <w:r w:rsidRPr="009E3178">
        <w:t>akce</w:t>
      </w:r>
      <w:proofErr w:type="spellEnd"/>
      <w:r w:rsidRPr="009E3178">
        <w:t xml:space="preserve"> a </w:t>
      </w:r>
      <w:proofErr w:type="spellStart"/>
      <w:r w:rsidRPr="009E3178">
        <w:t>závody</w:t>
      </w:r>
      <w:proofErr w:type="spellEnd"/>
      <w:r w:rsidRPr="009E3178">
        <w:t xml:space="preserve"> </w:t>
      </w:r>
      <w:proofErr w:type="spellStart"/>
      <w:r w:rsidRPr="009E3178">
        <w:t>roku</w:t>
      </w:r>
      <w:proofErr w:type="spellEnd"/>
      <w:r w:rsidRPr="009E3178">
        <w:t xml:space="preserve"> 2025 v </w:t>
      </w:r>
      <w:proofErr w:type="spellStart"/>
      <w:r w:rsidRPr="009E3178">
        <w:t>rámci</w:t>
      </w:r>
      <w:proofErr w:type="spellEnd"/>
      <w:r w:rsidRPr="009E3178">
        <w:t xml:space="preserve"> </w:t>
      </w:r>
      <w:proofErr w:type="spellStart"/>
      <w:r w:rsidRPr="009E3178">
        <w:t>pořadatelstv</w:t>
      </w:r>
      <w:r>
        <w:t>í</w:t>
      </w:r>
      <w:proofErr w:type="spellEnd"/>
      <w:r>
        <w:t>:</w:t>
      </w:r>
      <w:r w:rsidRPr="009E3178">
        <w:br/>
        <w:t xml:space="preserve">– 20. </w:t>
      </w:r>
      <w:proofErr w:type="spellStart"/>
      <w:r w:rsidRPr="009E3178">
        <w:t>ročník</w:t>
      </w:r>
      <w:proofErr w:type="spellEnd"/>
      <w:r w:rsidRPr="009E3178">
        <w:t xml:space="preserve"> Malé </w:t>
      </w:r>
      <w:proofErr w:type="spellStart"/>
      <w:r w:rsidRPr="009E3178">
        <w:t>Ceny</w:t>
      </w:r>
      <w:proofErr w:type="spellEnd"/>
      <w:r w:rsidRPr="009E3178">
        <w:t xml:space="preserve"> </w:t>
      </w:r>
      <w:proofErr w:type="spellStart"/>
      <w:r w:rsidRPr="009E3178">
        <w:t>Chodska</w:t>
      </w:r>
      <w:proofErr w:type="spellEnd"/>
      <w:r w:rsidRPr="009E3178">
        <w:t xml:space="preserve"> (22. </w:t>
      </w:r>
      <w:r>
        <w:t>2. 2025): Výborných výsledků dosáhli plavci Marek Minařík, Miroslav Plichta a Václav Císler.</w:t>
      </w:r>
      <w:r>
        <w:br/>
        <w:t xml:space="preserve">– DRoP Cup (26. 4. 2025): Závody všestrannosti pro plavce </w:t>
      </w:r>
      <w:proofErr w:type="spellStart"/>
      <w:r>
        <w:t>Plzeňského</w:t>
      </w:r>
      <w:proofErr w:type="spellEnd"/>
      <w:r>
        <w:t xml:space="preserve"> a </w:t>
      </w:r>
      <w:proofErr w:type="spellStart"/>
      <w:r>
        <w:t>Karlovarského</w:t>
      </w:r>
      <w:proofErr w:type="spellEnd"/>
      <w:r>
        <w:t xml:space="preserve"> </w:t>
      </w:r>
      <w:proofErr w:type="spellStart"/>
      <w:r>
        <w:t>kraje</w:t>
      </w:r>
      <w:proofErr w:type="spellEnd"/>
      <w:r>
        <w:t>.</w:t>
      </w:r>
      <w:r>
        <w:br/>
        <w:t xml:space="preserve">– Letní </w:t>
      </w:r>
      <w:proofErr w:type="spellStart"/>
      <w:r>
        <w:t>dálková</w:t>
      </w:r>
      <w:proofErr w:type="spellEnd"/>
      <w:r>
        <w:t xml:space="preserve"> </w:t>
      </w:r>
      <w:proofErr w:type="spellStart"/>
      <w:r>
        <w:t>příprava</w:t>
      </w:r>
      <w:proofErr w:type="spellEnd"/>
      <w:r>
        <w:t xml:space="preserve"> (</w:t>
      </w:r>
      <w:proofErr w:type="spellStart"/>
      <w:r>
        <w:t>červenec</w:t>
      </w:r>
      <w:proofErr w:type="spellEnd"/>
      <w:r>
        <w:t>–</w:t>
      </w:r>
      <w:proofErr w:type="spellStart"/>
      <w:r>
        <w:t>srpen</w:t>
      </w:r>
      <w:proofErr w:type="spellEnd"/>
      <w:r>
        <w:t xml:space="preserve"> 2025), </w:t>
      </w:r>
      <w:proofErr w:type="spellStart"/>
      <w:r>
        <w:t>která</w:t>
      </w:r>
      <w:proofErr w:type="spellEnd"/>
      <w:r>
        <w:t xml:space="preserve"> </w:t>
      </w:r>
      <w:proofErr w:type="spellStart"/>
      <w:r>
        <w:t>probíhá</w:t>
      </w:r>
      <w:proofErr w:type="spellEnd"/>
      <w:r>
        <w:t xml:space="preserve"> </w:t>
      </w:r>
      <w:proofErr w:type="spellStart"/>
      <w:r>
        <w:t>hlavně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koupališti</w:t>
      </w:r>
      <w:proofErr w:type="spellEnd"/>
      <w:r>
        <w:t xml:space="preserve"> Babylon</w:t>
      </w:r>
      <w:r>
        <w:t xml:space="preserve">: Eliška Dolejšová </w:t>
      </w:r>
      <w:proofErr w:type="spellStart"/>
      <w:r>
        <w:t>získala</w:t>
      </w:r>
      <w:proofErr w:type="spellEnd"/>
      <w:r>
        <w:t xml:space="preserve"> 1. místo v kategorii ročníku 2014.</w:t>
      </w:r>
      <w:r>
        <w:br/>
        <w:t>– 35. ročník Velké ceny Chodska (20. 9. 2025).</w:t>
      </w:r>
      <w:r>
        <w:br/>
        <w:t>– Krajský přebor mladšího žactva 10–11 let (22. 11. 2025).</w:t>
      </w:r>
      <w:r>
        <w:br/>
        <w:t>– Vánoční svíčka (17. 12. 2025): 1. místo Michaela Hojdová.</w:t>
      </w:r>
      <w:r>
        <w:br/>
      </w:r>
    </w:p>
    <w:p w14:paraId="615E3AA0" w14:textId="63D336DE" w:rsidR="009E3178" w:rsidRDefault="009E3178">
      <w:proofErr w:type="spellStart"/>
      <w:r>
        <w:t>Důležitá</w:t>
      </w:r>
      <w:proofErr w:type="spellEnd"/>
      <w:r>
        <w:t xml:space="preserve"> je </w:t>
      </w:r>
      <w:proofErr w:type="spellStart"/>
      <w:r>
        <w:t>účast</w:t>
      </w:r>
      <w:proofErr w:type="spellEnd"/>
      <w:r>
        <w:t xml:space="preserve"> </w:t>
      </w:r>
      <w:proofErr w:type="spellStart"/>
      <w:r>
        <w:t>oddílu</w:t>
      </w:r>
      <w:proofErr w:type="spellEnd"/>
      <w:r>
        <w:t xml:space="preserve"> na </w:t>
      </w:r>
      <w:proofErr w:type="spellStart"/>
      <w:r>
        <w:t>mistrovských</w:t>
      </w:r>
      <w:proofErr w:type="spellEnd"/>
      <w:r>
        <w:t xml:space="preserve"> a </w:t>
      </w:r>
      <w:proofErr w:type="spellStart"/>
      <w:r>
        <w:t>krajských</w:t>
      </w:r>
      <w:proofErr w:type="spellEnd"/>
      <w:r>
        <w:t xml:space="preserve"> </w:t>
      </w:r>
      <w:proofErr w:type="spellStart"/>
      <w:r>
        <w:t>soutěží</w:t>
      </w:r>
      <w:proofErr w:type="spellEnd"/>
      <w:r>
        <w:t xml:space="preserve"> po </w:t>
      </w:r>
      <w:proofErr w:type="spellStart"/>
      <w:r>
        <w:t>celé</w:t>
      </w:r>
      <w:proofErr w:type="spellEnd"/>
      <w:r>
        <w:t xml:space="preserve"> </w:t>
      </w:r>
      <w:proofErr w:type="spellStart"/>
      <w:r>
        <w:t>republice</w:t>
      </w:r>
      <w:proofErr w:type="spellEnd"/>
      <w:r>
        <w:t xml:space="preserve">. Za </w:t>
      </w:r>
      <w:proofErr w:type="spellStart"/>
      <w:r>
        <w:t>zmínku</w:t>
      </w:r>
      <w:proofErr w:type="spellEnd"/>
      <w:r>
        <w:t xml:space="preserve"> </w:t>
      </w:r>
      <w:proofErr w:type="spellStart"/>
      <w:r>
        <w:t>stojí</w:t>
      </w:r>
      <w:proofErr w:type="spellEnd"/>
      <w:r>
        <w:t xml:space="preserve"> </w:t>
      </w:r>
      <w:proofErr w:type="spellStart"/>
      <w:r>
        <w:t>reprezentace</w:t>
      </w:r>
      <w:proofErr w:type="spellEnd"/>
      <w:r>
        <w:t xml:space="preserve"> </w:t>
      </w:r>
      <w:proofErr w:type="spellStart"/>
      <w:r>
        <w:t>Domažlic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závodech</w:t>
      </w:r>
      <w:proofErr w:type="spellEnd"/>
      <w:r>
        <w:t xml:space="preserve"> v </w:t>
      </w:r>
      <w:proofErr w:type="spellStart"/>
      <w:r>
        <w:t>německém</w:t>
      </w:r>
      <w:proofErr w:type="spellEnd"/>
      <w:r>
        <w:t xml:space="preserve"> </w:t>
      </w:r>
      <w:proofErr w:type="spellStart"/>
      <w:r>
        <w:t>Bayreuthu</w:t>
      </w:r>
      <w:proofErr w:type="spellEnd"/>
      <w:r>
        <w:t xml:space="preserve">, </w:t>
      </w:r>
      <w:proofErr w:type="spellStart"/>
      <w:r>
        <w:t>kde</w:t>
      </w:r>
      <w:proofErr w:type="spellEnd"/>
      <w:r>
        <w:t xml:space="preserve"> </w:t>
      </w:r>
      <w:proofErr w:type="spellStart"/>
      <w:r>
        <w:t>zářily</w:t>
      </w:r>
      <w:proofErr w:type="spellEnd"/>
      <w:r>
        <w:t xml:space="preserve"> </w:t>
      </w:r>
      <w:proofErr w:type="spellStart"/>
      <w:r>
        <w:t>naše</w:t>
      </w:r>
      <w:proofErr w:type="spellEnd"/>
      <w:r>
        <w:t xml:space="preserve"> </w:t>
      </w:r>
      <w:proofErr w:type="spellStart"/>
      <w:r>
        <w:t>nejmladší</w:t>
      </w:r>
      <w:proofErr w:type="spellEnd"/>
      <w:r>
        <w:t xml:space="preserve"> </w:t>
      </w:r>
      <w:proofErr w:type="spellStart"/>
      <w:r>
        <w:t>naděje</w:t>
      </w:r>
      <w:proofErr w:type="spellEnd"/>
      <w:r>
        <w:t>.</w:t>
      </w:r>
    </w:p>
    <w:p w14:paraId="17DDB822" w14:textId="2DE9B793" w:rsidR="00ED126D" w:rsidRDefault="009E3178">
      <w:r>
        <w:br/>
      </w:r>
      <w:proofErr w:type="spellStart"/>
      <w:r>
        <w:t>Ocenění</w:t>
      </w:r>
      <w:proofErr w:type="spellEnd"/>
      <w:r>
        <w:t xml:space="preserve"> v </w:t>
      </w:r>
      <w:proofErr w:type="spellStart"/>
      <w:r>
        <w:t>anketě</w:t>
      </w:r>
      <w:proofErr w:type="spellEnd"/>
      <w:r>
        <w:t xml:space="preserve"> </w:t>
      </w:r>
      <w:proofErr w:type="spellStart"/>
      <w:r>
        <w:t>Sportovec</w:t>
      </w:r>
      <w:proofErr w:type="spellEnd"/>
      <w:r>
        <w:t xml:space="preserve"> </w:t>
      </w:r>
      <w:proofErr w:type="spellStart"/>
      <w:r>
        <w:t>Domažlicka</w:t>
      </w:r>
      <w:proofErr w:type="spellEnd"/>
      <w:r>
        <w:t>:</w:t>
      </w:r>
      <w:r>
        <w:br/>
        <w:t xml:space="preserve">– David Váchal: </w:t>
      </w:r>
      <w:proofErr w:type="spellStart"/>
      <w:r>
        <w:t>nadějný</w:t>
      </w:r>
      <w:proofErr w:type="spellEnd"/>
      <w:r>
        <w:t xml:space="preserve"> </w:t>
      </w:r>
      <w:proofErr w:type="spellStart"/>
      <w:r>
        <w:t>plavec</w:t>
      </w:r>
      <w:proofErr w:type="spellEnd"/>
      <w:r>
        <w:t xml:space="preserve"> a</w:t>
      </w:r>
      <w:r>
        <w:t xml:space="preserve"> medailista mistrovských soutěží.</w:t>
      </w:r>
      <w:r>
        <w:br/>
        <w:t>– Daniela Beranová: Oceněna za vynikající výkony v triatlonu.</w:t>
      </w:r>
    </w:p>
    <w:sectPr w:rsidR="00ED126D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72916394">
    <w:abstractNumId w:val="8"/>
  </w:num>
  <w:num w:numId="2" w16cid:durableId="1070075680">
    <w:abstractNumId w:val="6"/>
  </w:num>
  <w:num w:numId="3" w16cid:durableId="1912735435">
    <w:abstractNumId w:val="5"/>
  </w:num>
  <w:num w:numId="4" w16cid:durableId="1905555717">
    <w:abstractNumId w:val="4"/>
  </w:num>
  <w:num w:numId="5" w16cid:durableId="1660691280">
    <w:abstractNumId w:val="7"/>
  </w:num>
  <w:num w:numId="6" w16cid:durableId="1308781950">
    <w:abstractNumId w:val="3"/>
  </w:num>
  <w:num w:numId="7" w16cid:durableId="590102">
    <w:abstractNumId w:val="2"/>
  </w:num>
  <w:num w:numId="8" w16cid:durableId="49698004">
    <w:abstractNumId w:val="1"/>
  </w:num>
  <w:num w:numId="9" w16cid:durableId="8860635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52F84"/>
    <w:rsid w:val="0029639D"/>
    <w:rsid w:val="00326F90"/>
    <w:rsid w:val="009E3178"/>
    <w:rsid w:val="00AA1D8D"/>
    <w:rsid w:val="00B47730"/>
    <w:rsid w:val="00CB0664"/>
    <w:rsid w:val="00ED126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6D45D1"/>
  <w14:defaultImageDpi w14:val="300"/>
  <w15:docId w15:val="{33C7003D-3A09-41CE-ABE3-BE458FFEB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293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Janeckova, Eva</cp:lastModifiedBy>
  <cp:revision>2</cp:revision>
  <dcterms:created xsi:type="dcterms:W3CDTF">2026-03-31T11:05:00Z</dcterms:created>
  <dcterms:modified xsi:type="dcterms:W3CDTF">2026-03-31T11:05:00Z</dcterms:modified>
  <cp:category/>
</cp:coreProperties>
</file>